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60" w:rsidRDefault="005F3760" w:rsidP="005F3760">
      <w:pPr>
        <w:jc w:val="center"/>
        <w:rPr>
          <w:rFonts w:ascii="Times New Roman" w:hAnsi="Times New Roman" w:cs="Times New Roman"/>
          <w:sz w:val="24"/>
          <w:szCs w:val="24"/>
        </w:rPr>
      </w:pPr>
      <w:r w:rsidRPr="009520D4"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</w:t>
      </w:r>
    </w:p>
    <w:p w:rsidR="005F3760" w:rsidRPr="009520D4" w:rsidRDefault="005F3760" w:rsidP="005F376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520D4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9520D4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детский сад «Теремок» </w:t>
      </w:r>
      <w:proofErr w:type="spellStart"/>
      <w:r w:rsidRPr="009520D4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520D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9520D4">
        <w:rPr>
          <w:rFonts w:ascii="Times New Roman" w:hAnsi="Times New Roman" w:cs="Times New Roman"/>
          <w:sz w:val="24"/>
          <w:szCs w:val="24"/>
        </w:rPr>
        <w:t>ерамкомбинат</w:t>
      </w:r>
      <w:proofErr w:type="spellEnd"/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Pr="009520D4" w:rsidRDefault="005F3760" w:rsidP="005F3760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 w:rsidRPr="009520D4">
        <w:rPr>
          <w:rFonts w:ascii="Times New Roman" w:hAnsi="Times New Roman" w:cs="Times New Roman"/>
          <w:i/>
          <w:color w:val="002060"/>
          <w:sz w:val="72"/>
          <w:szCs w:val="72"/>
        </w:rPr>
        <w:t xml:space="preserve">Проект </w:t>
      </w:r>
    </w:p>
    <w:p w:rsidR="005F3760" w:rsidRPr="009520D4" w:rsidRDefault="005F3760" w:rsidP="005F3760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 w:rsidRPr="009520D4">
        <w:rPr>
          <w:rFonts w:ascii="Times New Roman" w:hAnsi="Times New Roman" w:cs="Times New Roman"/>
          <w:i/>
          <w:color w:val="002060"/>
          <w:sz w:val="72"/>
          <w:szCs w:val="72"/>
        </w:rPr>
        <w:t>«В гостях у сказки»</w:t>
      </w: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Pr="009520D4" w:rsidRDefault="005F3760" w:rsidP="005F376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Соболева Ири</w:t>
      </w:r>
      <w:r w:rsidRPr="009520D4">
        <w:rPr>
          <w:rFonts w:ascii="Times New Roman" w:hAnsi="Times New Roman" w:cs="Times New Roman"/>
          <w:sz w:val="24"/>
          <w:szCs w:val="24"/>
        </w:rPr>
        <w:t>на Васильевна</w:t>
      </w:r>
    </w:p>
    <w:p w:rsidR="005F3760" w:rsidRPr="009520D4" w:rsidRDefault="005F3760" w:rsidP="005F376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520D4">
        <w:rPr>
          <w:rFonts w:ascii="Times New Roman" w:hAnsi="Times New Roman" w:cs="Times New Roman"/>
          <w:sz w:val="24"/>
          <w:szCs w:val="24"/>
        </w:rPr>
        <w:t>Потлова</w:t>
      </w:r>
      <w:proofErr w:type="spellEnd"/>
      <w:r w:rsidRPr="009520D4">
        <w:rPr>
          <w:rFonts w:ascii="Times New Roman" w:hAnsi="Times New Roman" w:cs="Times New Roman"/>
          <w:sz w:val="24"/>
          <w:szCs w:val="24"/>
        </w:rPr>
        <w:t xml:space="preserve"> Ольга Владимировна</w:t>
      </w: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F3760" w:rsidRDefault="005F3760" w:rsidP="005F3760">
      <w:pPr>
        <w:jc w:val="center"/>
        <w:rPr>
          <w:rFonts w:ascii="Times New Roman CYR" w:hAnsi="Times New Roman CYR" w:cs="Times New Roman CYR"/>
          <w:i/>
          <w:color w:val="000000"/>
          <w:sz w:val="40"/>
          <w:szCs w:val="40"/>
        </w:rPr>
      </w:pPr>
    </w:p>
    <w:p w:rsidR="005F3760" w:rsidRDefault="005F3760" w:rsidP="005F3760">
      <w:pPr>
        <w:jc w:val="center"/>
        <w:rPr>
          <w:rFonts w:ascii="Times New Roman CYR" w:hAnsi="Times New Roman CYR" w:cs="Times New Roman CYR"/>
          <w:i/>
          <w:color w:val="000000"/>
          <w:sz w:val="40"/>
          <w:szCs w:val="40"/>
        </w:rPr>
      </w:pPr>
    </w:p>
    <w:p w:rsidR="005F3760" w:rsidRPr="00A64A4E" w:rsidRDefault="005F3760" w:rsidP="005F3760">
      <w:pPr>
        <w:jc w:val="center"/>
        <w:rPr>
          <w:rFonts w:ascii="Times New Roman CYR" w:hAnsi="Times New Roman CYR" w:cs="Times New Roman CYR"/>
          <w:i/>
          <w:color w:val="000000"/>
          <w:sz w:val="40"/>
          <w:szCs w:val="40"/>
        </w:rPr>
      </w:pPr>
      <w:r w:rsidRPr="009520D4">
        <w:rPr>
          <w:rFonts w:ascii="Times New Roman CYR" w:hAnsi="Times New Roman CYR" w:cs="Times New Roman CYR"/>
          <w:i/>
          <w:color w:val="000000"/>
          <w:sz w:val="40"/>
          <w:szCs w:val="40"/>
        </w:rPr>
        <w:lastRenderedPageBreak/>
        <w:t>2019 год</w:t>
      </w:r>
    </w:p>
    <w:p w:rsidR="005F3760" w:rsidRDefault="005F3760" w:rsidP="005F37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F3760" w:rsidRPr="009F5EE5" w:rsidRDefault="005F3760" w:rsidP="005F37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любовь к русским народным сказкам, как к произведению искусства.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5E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Много веков назад, когда ещё не было письменности, возникло устное народное творчество, выполняющее ту же роль, какую в дальнейшем выполняла литература. Для детей народ создал замечательные сказки, песенки, загадки, поговорки. Произведения народного творчества не утратили своего воздействия на ребенка и в наши дни. В устных произведениях нашли отражение глубокие нравственные идеи, мечты и убеждения народа. 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Высоко ценил народную сказку великий русский педагог К.Д.Ушинский: «Это первые и блестящие попытки русской народной педагогики, и я не думаю, чтобы кто -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был в состоянии состязаться в этом случае с педагогическим гением народа».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 xml:space="preserve">К сожалению, на сегодняшний день, наши дети воспитываются не на сказках, а на современных мультфильмах.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Большинство родителей не находят времени сесть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 xml:space="preserve"> с ребенком и почитать книгу. Детские психологи считают это большим упущением взрослых в воспитании своих детей. На самом деле сказка представляет собой одно из самых древних средств нравственного, эстетического воспитания, а так же формируют поведенческие стереотипы будущих членов взрослого общества. Поэтому мы решили уделить немного больше времени именно сказкам в развитии и воспитании наших детей.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F5EE5">
        <w:rPr>
          <w:rFonts w:ascii="Times New Roman" w:hAnsi="Times New Roman" w:cs="Times New Roman"/>
          <w:sz w:val="28"/>
          <w:szCs w:val="28"/>
        </w:rPr>
        <w:t> Дети средней группы, воспитатели, родители.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Pr="009F5EE5">
        <w:rPr>
          <w:rFonts w:ascii="Times New Roman" w:hAnsi="Times New Roman" w:cs="Times New Roman"/>
          <w:sz w:val="28"/>
          <w:szCs w:val="28"/>
        </w:rPr>
        <w:t>ноябрь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9F5EE5">
        <w:rPr>
          <w:rFonts w:ascii="Times New Roman" w:hAnsi="Times New Roman" w:cs="Times New Roman"/>
          <w:sz w:val="28"/>
          <w:szCs w:val="28"/>
        </w:rPr>
        <w:t>: практико-ориентированный, групповой.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Цель:</w:t>
      </w:r>
      <w:r w:rsidRPr="009F5EE5">
        <w:rPr>
          <w:rFonts w:ascii="Times New Roman" w:hAnsi="Times New Roman" w:cs="Times New Roman"/>
          <w:sz w:val="28"/>
          <w:szCs w:val="28"/>
        </w:rPr>
        <w:t> Воспитывать у детей любовь к русским народным сказкам, как к произведению искусства.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Для детей: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•Воспитывать на основе содержания русских народных сказок уважение к традициям народной</w:t>
      </w:r>
      <w:r w:rsidRPr="009F5EE5">
        <w:rPr>
          <w:rFonts w:ascii="Times New Roman" w:hAnsi="Times New Roman" w:cs="Times New Roman"/>
          <w:sz w:val="28"/>
          <w:szCs w:val="28"/>
        </w:rPr>
        <w:tab/>
      </w:r>
      <w:r w:rsidRPr="009F5EE5">
        <w:rPr>
          <w:rFonts w:ascii="Times New Roman" w:hAnsi="Times New Roman" w:cs="Times New Roman"/>
          <w:sz w:val="28"/>
          <w:szCs w:val="28"/>
        </w:rPr>
        <w:tab/>
        <w:t xml:space="preserve"> культуры.</w:t>
      </w:r>
      <w:r w:rsidRPr="009F5EE5">
        <w:rPr>
          <w:rFonts w:ascii="Times New Roman" w:hAnsi="Times New Roman" w:cs="Times New Roman"/>
          <w:sz w:val="28"/>
          <w:szCs w:val="28"/>
        </w:rPr>
        <w:tab/>
      </w:r>
      <w:r w:rsidRPr="009F5EE5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9F5EE5">
        <w:rPr>
          <w:rFonts w:ascii="Times New Roman" w:hAnsi="Times New Roman" w:cs="Times New Roman"/>
          <w:sz w:val="28"/>
          <w:szCs w:val="28"/>
        </w:rPr>
        <w:tab/>
      </w:r>
      <w:r w:rsidRPr="009F5EE5">
        <w:rPr>
          <w:rFonts w:ascii="Times New Roman" w:hAnsi="Times New Roman" w:cs="Times New Roman"/>
          <w:sz w:val="28"/>
          <w:szCs w:val="28"/>
        </w:rPr>
        <w:tab/>
      </w:r>
      <w:r w:rsidRPr="009F5EE5">
        <w:rPr>
          <w:rFonts w:ascii="Times New Roman" w:hAnsi="Times New Roman" w:cs="Times New Roman"/>
          <w:sz w:val="28"/>
          <w:szCs w:val="28"/>
        </w:rPr>
        <w:br/>
        <w:t>•Формировать и закреплять знания детей о культурном богатстве русского народа.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•Расширять кругозор и обогащать словарный запас детей терминами </w:t>
      </w:r>
      <w:r w:rsidRPr="009F5EE5">
        <w:rPr>
          <w:rFonts w:ascii="Times New Roman" w:hAnsi="Times New Roman" w:cs="Times New Roman"/>
          <w:sz w:val="28"/>
          <w:szCs w:val="28"/>
        </w:rPr>
        <w:lastRenderedPageBreak/>
        <w:t>родственных отношений, развивать связную речь.</w:t>
      </w:r>
      <w:r w:rsidRPr="009F5EE5">
        <w:rPr>
          <w:rFonts w:ascii="Times New Roman" w:hAnsi="Times New Roman" w:cs="Times New Roman"/>
          <w:sz w:val="28"/>
          <w:szCs w:val="28"/>
        </w:rPr>
        <w:br/>
        <w:t>•Прививать любовь и интерес к русским народным сказкам.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Для родителей: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•Развитие совместного творчества родителей и детей;</w:t>
      </w:r>
      <w:r w:rsidRPr="009F5EE5">
        <w:rPr>
          <w:rFonts w:ascii="Times New Roman" w:hAnsi="Times New Roman" w:cs="Times New Roman"/>
          <w:sz w:val="28"/>
          <w:szCs w:val="28"/>
        </w:rPr>
        <w:br/>
        <w:t>Для педагогов:</w:t>
      </w:r>
      <w:r w:rsidRPr="009F5EE5">
        <w:rPr>
          <w:rFonts w:ascii="Times New Roman" w:hAnsi="Times New Roman" w:cs="Times New Roman"/>
          <w:sz w:val="28"/>
          <w:szCs w:val="28"/>
        </w:rPr>
        <w:br/>
        <w:t>•Развитие творческого потенциала ребенка;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-Создать развивающую среду по теме сказок. 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9F5EE5">
        <w:rPr>
          <w:rFonts w:ascii="Times New Roman" w:hAnsi="Times New Roman" w:cs="Times New Roman"/>
          <w:sz w:val="28"/>
          <w:szCs w:val="28"/>
        </w:rPr>
        <w:t> </w:t>
      </w:r>
      <w:r w:rsidRPr="009F5EE5">
        <w:rPr>
          <w:rFonts w:ascii="Times New Roman" w:hAnsi="Times New Roman" w:cs="Times New Roman"/>
          <w:sz w:val="28"/>
          <w:szCs w:val="28"/>
        </w:rPr>
        <w:br/>
        <w:t>1.  Дети будут иметь представление о богатстве русской народной культуры, национальных особенностях характера и быта русского человека.</w:t>
      </w:r>
      <w:r w:rsidRPr="009F5EE5">
        <w:rPr>
          <w:rFonts w:ascii="Times New Roman" w:hAnsi="Times New Roman" w:cs="Times New Roman"/>
          <w:sz w:val="28"/>
          <w:szCs w:val="28"/>
        </w:rPr>
        <w:br/>
        <w:t>2. Повышение заинтересованности и активности родителей в сотрудничестве с воспитателем.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Продукты проекта:</w:t>
      </w:r>
      <w:r w:rsidRPr="009F5EE5">
        <w:rPr>
          <w:rFonts w:ascii="Times New Roman" w:hAnsi="Times New Roman" w:cs="Times New Roman"/>
          <w:sz w:val="28"/>
          <w:szCs w:val="28"/>
        </w:rPr>
        <w:t xml:space="preserve"> Центр сказок, альбомы, дидактические игры «Угадай сказку», «Угадай сказочного героя», «Найди лишнюю сказку», «Угадай сказку по предметам», «Угадай сказку по опорным словам»; – «Расскажи сказку по серии картинок», «Составь</w:t>
      </w:r>
      <w:r w:rsidRPr="009F5EE5">
        <w:rPr>
          <w:rFonts w:ascii="Times New Roman" w:hAnsi="Times New Roman" w:cs="Times New Roman"/>
          <w:sz w:val="28"/>
          <w:szCs w:val="28"/>
        </w:rPr>
        <w:br/>
        <w:t>сказку», «Назови сказку». «Что сначала, что </w:t>
      </w:r>
      <w:r w:rsidRPr="009F5EE5">
        <w:rPr>
          <w:rFonts w:ascii="Times New Roman" w:hAnsi="Times New Roman" w:cs="Times New Roman"/>
          <w:sz w:val="28"/>
          <w:szCs w:val="28"/>
        </w:rPr>
        <w:br/>
        <w:t>потом», «Из какой мы сказки?», «Из какой сказки волшебная вещь?», </w:t>
      </w:r>
      <w:r w:rsidRPr="009F5EE5">
        <w:rPr>
          <w:rFonts w:ascii="Times New Roman" w:hAnsi="Times New Roman" w:cs="Times New Roman"/>
          <w:sz w:val="28"/>
          <w:szCs w:val="28"/>
        </w:rPr>
        <w:br/>
        <w:t>«Подбери иллюстрацию к сказке», «Сложи картинку и узнай сказку», </w:t>
      </w:r>
      <w:r w:rsidRPr="009F5EE5">
        <w:rPr>
          <w:rFonts w:ascii="Times New Roman" w:hAnsi="Times New Roman" w:cs="Times New Roman"/>
          <w:sz w:val="28"/>
          <w:szCs w:val="28"/>
        </w:rPr>
        <w:br/>
        <w:t>«Сложи сказку», «Что лишнее?», «Узнай по описанию», «Путаница», загадки о сказках.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 xml:space="preserve">Настольно – печатные игры «Сказки о животных», «Любимые сказки», лото «У сказки в гостях», самиздат (сборник сказок) «Цветные сказки» (сотворчество родителей с детьми), театр сказок (на дисках, тарелочках,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тантамарески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>, платочный, на магнитах, прищепках…)</w:t>
      </w:r>
      <w:proofErr w:type="gramEnd"/>
    </w:p>
    <w:p w:rsidR="005F3760" w:rsidRPr="009F5EE5" w:rsidRDefault="005F3760" w:rsidP="005F3760">
      <w:p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Средства реализации проекта: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F5EE5">
        <w:rPr>
          <w:rFonts w:ascii="Times New Roman" w:hAnsi="Times New Roman" w:cs="Times New Roman"/>
          <w:sz w:val="28"/>
          <w:szCs w:val="28"/>
        </w:rPr>
        <w:t xml:space="preserve">НОД, беседы-диспуты, поисково-исследовательская деятельность, опыты, обследование объекта методом ТРИЗ, моделирование,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,  игры (дидактические, словесные, сюжетно-ролевые), игры – драматизации, инсценировка сказки  « Колобок»,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речетворчество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, восприятие художественной литературы, народный фольклор (пословицы, поговорки, загадки),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технологии (подвижные  народные игры, пальчиковые и т. д.), продуктивная деятельность, использование средств ИКТ, знакомство с  искусством (с картинами художников)</w:t>
      </w:r>
      <w:proofErr w:type="gramEnd"/>
    </w:p>
    <w:p w:rsidR="005F3760" w:rsidRPr="009F5EE5" w:rsidRDefault="005F3760" w:rsidP="005F3760">
      <w:p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Подготовительный этап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lastRenderedPageBreak/>
        <w:t>Цель: Актуализировать имеющийся методический потенциал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 xml:space="preserve"> конкретизировать параметры развивающей среды необходимой для обогащения познавательного опыта детей.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Консультации для родителей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«Сказка ложь, да в ней намек, добрым молодцам урок»</w:t>
      </w:r>
      <w:r w:rsidRPr="009F5EE5">
        <w:rPr>
          <w:rFonts w:ascii="Times New Roman" w:hAnsi="Times New Roman" w:cs="Times New Roman"/>
          <w:sz w:val="28"/>
          <w:szCs w:val="28"/>
        </w:rPr>
        <w:br/>
        <w:t>Составление для родителей рекомендательного списка художественных произведений для совместного чтения, просмотра, обсуждения.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Изучение методической литературы.</w:t>
      </w:r>
      <w:r w:rsidRPr="009F5EE5">
        <w:rPr>
          <w:rFonts w:ascii="Times New Roman" w:hAnsi="Times New Roman" w:cs="Times New Roman"/>
          <w:sz w:val="28"/>
          <w:szCs w:val="28"/>
        </w:rPr>
        <w:t>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Обогащение развивающей среды: 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в книжный уголок – внесение русских народных сказок, иллюстрированных разными художниками; иллюстраций, открыток с изображением героев сказок по мере изучения;  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в речевую зону – внесение дидактических и настольно-печатных игр по теме; изготовление и постепенное внесение театров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плоскостной, настольный, на палочках, перчаточный, пальчиковый, магнитный);</w:t>
      </w:r>
      <w:r w:rsidRPr="009F5EE5">
        <w:rPr>
          <w:rFonts w:ascii="Times New Roman" w:hAnsi="Times New Roman" w:cs="Times New Roman"/>
          <w:sz w:val="28"/>
          <w:szCs w:val="28"/>
        </w:rPr>
        <w:br/>
        <w:t>в игровую зону – маски, элементы костюмов героев сказок;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 – раскраски с изображением сюжетов и героев русских народных сказок, материалы для творческих работ, репродукции картин по русским народным сказкам; </w:t>
      </w:r>
      <w:r w:rsidRPr="009F5EE5">
        <w:rPr>
          <w:rFonts w:ascii="Times New Roman" w:hAnsi="Times New Roman" w:cs="Times New Roman"/>
          <w:sz w:val="28"/>
          <w:szCs w:val="28"/>
        </w:rPr>
        <w:br/>
        <w:t>Подбор и изготовление атрибутов к играм-драматизациям.</w:t>
      </w:r>
      <w:r w:rsidRPr="009F5EE5">
        <w:rPr>
          <w:rFonts w:ascii="Times New Roman" w:hAnsi="Times New Roman" w:cs="Times New Roman"/>
          <w:sz w:val="28"/>
          <w:szCs w:val="28"/>
        </w:rPr>
        <w:br/>
        <w:t>Изготовление альбома для рассматривания:</w:t>
      </w:r>
      <w:r w:rsidRPr="009F5EE5">
        <w:rPr>
          <w:rFonts w:ascii="Times New Roman" w:hAnsi="Times New Roman" w:cs="Times New Roman"/>
          <w:sz w:val="28"/>
          <w:szCs w:val="28"/>
        </w:rPr>
        <w:br/>
        <w:t>«Русские народные сказки» (в рисунках детей и родителей)</w:t>
      </w:r>
      <w:r w:rsidRPr="009F5EE5">
        <w:rPr>
          <w:rFonts w:ascii="Times New Roman" w:hAnsi="Times New Roman" w:cs="Times New Roman"/>
          <w:sz w:val="28"/>
          <w:szCs w:val="28"/>
        </w:rPr>
        <w:br/>
        <w:t>«Узнай сказку» (иллюстрации к сказкам)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Картотека дидактических игр (словесные и настольно – печатные)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«Р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асскажи сказку по серии картинок», «Составь</w:t>
      </w:r>
      <w:r w:rsidRPr="009F5EE5">
        <w:rPr>
          <w:rFonts w:ascii="Times New Roman" w:hAnsi="Times New Roman" w:cs="Times New Roman"/>
          <w:sz w:val="28"/>
          <w:szCs w:val="28"/>
        </w:rPr>
        <w:br/>
        <w:t>сказку», «Назови сказку». «Что сначала, что </w:t>
      </w:r>
      <w:r w:rsidRPr="009F5EE5">
        <w:rPr>
          <w:rFonts w:ascii="Times New Roman" w:hAnsi="Times New Roman" w:cs="Times New Roman"/>
          <w:sz w:val="28"/>
          <w:szCs w:val="28"/>
        </w:rPr>
        <w:br/>
        <w:t>потом», «Из какой мы сказки?», «Из какой сказки волшебная вещь?», </w:t>
      </w:r>
      <w:r w:rsidRPr="009F5EE5">
        <w:rPr>
          <w:rFonts w:ascii="Times New Roman" w:hAnsi="Times New Roman" w:cs="Times New Roman"/>
          <w:sz w:val="28"/>
          <w:szCs w:val="28"/>
        </w:rPr>
        <w:br/>
        <w:t>«Подбери иллюстрацию к сказке», «Сложи картинку и узнай сказку», </w:t>
      </w:r>
      <w:r w:rsidRPr="009F5EE5">
        <w:rPr>
          <w:rFonts w:ascii="Times New Roman" w:hAnsi="Times New Roman" w:cs="Times New Roman"/>
          <w:sz w:val="28"/>
          <w:szCs w:val="28"/>
        </w:rPr>
        <w:br/>
        <w:t>«Сложи сказку», «Что лишнее?», «Узнай по описанию», «Путаница», загадки о сказках.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Пальчиковые игры по мотивам народных сказок.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Подбор русских народных сказок для среднего дошкольного возраста для мини-библиотеки. 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Основной этап 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Цель: Формировать и закреплять знания детей о культурном богатстве русского народа.</w:t>
      </w:r>
      <w:r w:rsidRPr="009F5EE5">
        <w:rPr>
          <w:rFonts w:ascii="Times New Roman" w:hAnsi="Times New Roman" w:cs="Times New Roman"/>
          <w:sz w:val="28"/>
          <w:szCs w:val="28"/>
        </w:rPr>
        <w:br/>
        <w:t>Воспитывать на основе содержания русских народных сказок уважение к традициям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lastRenderedPageBreak/>
        <w:t>народной культуры.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Организация игровой деятельности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Речевое развитие: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Беседы: 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«Что бы ты сделал, если бы у тебя была волшебная палочка?»;</w:t>
      </w:r>
      <w:r w:rsidRPr="009F5EE5">
        <w:rPr>
          <w:rFonts w:ascii="Times New Roman" w:hAnsi="Times New Roman" w:cs="Times New Roman"/>
          <w:sz w:val="28"/>
          <w:szCs w:val="28"/>
        </w:rPr>
        <w:br/>
        <w:t>«На кого из сказочных героев я похож»;</w:t>
      </w:r>
      <w:r w:rsidRPr="009F5EE5">
        <w:rPr>
          <w:rFonts w:ascii="Times New Roman" w:hAnsi="Times New Roman" w:cs="Times New Roman"/>
          <w:sz w:val="28"/>
          <w:szCs w:val="28"/>
        </w:rPr>
        <w:br/>
        <w:t>«Кто рисует картинки к сказкам»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 xml:space="preserve">Дидактические игры: </w:t>
      </w:r>
      <w:r w:rsidRPr="009F5EE5">
        <w:rPr>
          <w:rFonts w:ascii="Times New Roman" w:hAnsi="Times New Roman" w:cs="Times New Roman"/>
          <w:sz w:val="28"/>
          <w:szCs w:val="28"/>
        </w:rPr>
        <w:t>«Расскажи сказку по серии картинок», «Составь</w:t>
      </w:r>
      <w:r w:rsidRPr="009F5EE5">
        <w:rPr>
          <w:rFonts w:ascii="Times New Roman" w:hAnsi="Times New Roman" w:cs="Times New Roman"/>
          <w:sz w:val="28"/>
          <w:szCs w:val="28"/>
        </w:rPr>
        <w:br/>
        <w:t>сказку», «Назови сказку». «Что сначала, что </w:t>
      </w:r>
      <w:r w:rsidRPr="009F5EE5">
        <w:rPr>
          <w:rFonts w:ascii="Times New Roman" w:hAnsi="Times New Roman" w:cs="Times New Roman"/>
          <w:sz w:val="28"/>
          <w:szCs w:val="28"/>
        </w:rPr>
        <w:br/>
        <w:t>потом», «Из какой мы сказки?», «Из какой сказки волшебная вещь?», </w:t>
      </w:r>
      <w:r w:rsidRPr="009F5EE5">
        <w:rPr>
          <w:rFonts w:ascii="Times New Roman" w:hAnsi="Times New Roman" w:cs="Times New Roman"/>
          <w:sz w:val="28"/>
          <w:szCs w:val="28"/>
        </w:rPr>
        <w:br/>
        <w:t>«Подбери иллюстрацию к сказке», «Сложи картинку и узнай сказку», </w:t>
      </w:r>
      <w:r w:rsidRPr="009F5EE5">
        <w:rPr>
          <w:rFonts w:ascii="Times New Roman" w:hAnsi="Times New Roman" w:cs="Times New Roman"/>
          <w:sz w:val="28"/>
          <w:szCs w:val="28"/>
        </w:rPr>
        <w:br/>
        <w:t>«Сложи сказку», «Что лишнее?», «Узнай по описанию», «Путаница», загадки о сказках.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Пословицы, поговорки, прибаутки,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о русском народном быте и гостеприимстве.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развитие:</w:t>
      </w:r>
      <w:r w:rsidRPr="009F5EE5">
        <w:rPr>
          <w:rFonts w:ascii="Times New Roman" w:hAnsi="Times New Roman" w:cs="Times New Roman"/>
          <w:sz w:val="28"/>
          <w:szCs w:val="28"/>
        </w:rPr>
        <w:t xml:space="preserve"> Слушание русских народных музыкальных произведений. 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-Рисование по русской народной сказки «Три медведя»;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Лепка по мотивам русской народной сказки «Колобок»;</w:t>
      </w:r>
      <w:r w:rsidRPr="009F5EE5">
        <w:rPr>
          <w:rFonts w:ascii="Times New Roman" w:hAnsi="Times New Roman" w:cs="Times New Roman"/>
          <w:sz w:val="28"/>
          <w:szCs w:val="28"/>
        </w:rPr>
        <w:br/>
        <w:t>-Аппликация «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избушка»;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-Игры – драматизации по сказкам «Колобок», «Три медведя». 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Показ воспитателем театров по сказкам: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избушка» (Бибабо) </w:t>
      </w:r>
      <w:r w:rsidRPr="009F5EE5">
        <w:rPr>
          <w:rFonts w:ascii="Times New Roman" w:hAnsi="Times New Roman" w:cs="Times New Roman"/>
          <w:sz w:val="28"/>
          <w:szCs w:val="28"/>
        </w:rPr>
        <w:br/>
        <w:t>«Петушок и бобовое зёрнышко»</w:t>
      </w:r>
      <w:r w:rsidRPr="009F5EE5">
        <w:rPr>
          <w:rFonts w:ascii="Times New Roman" w:hAnsi="Times New Roman" w:cs="Times New Roman"/>
          <w:sz w:val="28"/>
          <w:szCs w:val="28"/>
        </w:rPr>
        <w:br/>
        <w:t>«Гуси - лебеди» (плоскостной, магнитный)</w:t>
      </w:r>
      <w:r w:rsidRPr="009F5EE5">
        <w:rPr>
          <w:rFonts w:ascii="Times New Roman" w:hAnsi="Times New Roman" w:cs="Times New Roman"/>
          <w:sz w:val="28"/>
          <w:szCs w:val="28"/>
        </w:rPr>
        <w:br/>
        <w:t>«Кот, Петух и Лиса» (на конусах) 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  <w:proofErr w:type="gramEnd"/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- «Русские народные сказки из волшебного сундучка».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 xml:space="preserve">Путешествие в сказку «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Pr="009F5EE5">
        <w:rPr>
          <w:rFonts w:ascii="Times New Roman" w:hAnsi="Times New Roman" w:cs="Times New Roman"/>
          <w:sz w:val="28"/>
          <w:szCs w:val="28"/>
        </w:rPr>
        <w:br/>
        <w:t>-«Лучшие друзья» </w:t>
      </w:r>
      <w:r w:rsidRPr="009F5EE5">
        <w:rPr>
          <w:rFonts w:ascii="Times New Roman" w:hAnsi="Times New Roman" w:cs="Times New Roman"/>
          <w:sz w:val="28"/>
          <w:szCs w:val="28"/>
        </w:rPr>
        <w:br/>
        <w:t>-«Путешествие в королевство сказок»</w:t>
      </w:r>
      <w:r w:rsidRPr="009F5EE5">
        <w:rPr>
          <w:rFonts w:ascii="Times New Roman" w:hAnsi="Times New Roman" w:cs="Times New Roman"/>
          <w:sz w:val="28"/>
          <w:szCs w:val="28"/>
        </w:rPr>
        <w:br/>
        <w:t>-«На поляне сказок»</w:t>
      </w:r>
      <w:r w:rsidRPr="009F5EE5">
        <w:rPr>
          <w:rFonts w:ascii="Times New Roman" w:hAnsi="Times New Roman" w:cs="Times New Roman"/>
          <w:sz w:val="28"/>
          <w:szCs w:val="28"/>
        </w:rPr>
        <w:br/>
        <w:t>-«Путешествие по сказкам»</w:t>
      </w:r>
    </w:p>
    <w:p w:rsidR="005F3760" w:rsidRPr="009F5EE5" w:rsidRDefault="005F3760" w:rsidP="005F3760">
      <w:p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lastRenderedPageBreak/>
        <w:t>Социально – коммуникативное развитие: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Сюжетно – ролевые игры «Мы артисты кукольного театра», «Путешествие в театр», целевая прогулка к сельскому ДК, просмотр представления «Как Незнайка выбирал себе профессию» (театр «Иллюзия» г. Новосибирск)  Просмотр мультфильмов по любимым русским народным сказкам.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9F5EE5">
        <w:rPr>
          <w:rFonts w:ascii="Times New Roman" w:hAnsi="Times New Roman" w:cs="Times New Roman"/>
          <w:b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1.Подвижные игры: </w:t>
      </w:r>
      <w:r w:rsidRPr="009F5EE5">
        <w:rPr>
          <w:rFonts w:ascii="Times New Roman" w:hAnsi="Times New Roman" w:cs="Times New Roman"/>
          <w:sz w:val="28"/>
          <w:szCs w:val="28"/>
        </w:rPr>
        <w:br/>
        <w:t>«Водяной»</w:t>
      </w:r>
      <w:r w:rsidRPr="009F5EE5">
        <w:rPr>
          <w:rFonts w:ascii="Times New Roman" w:hAnsi="Times New Roman" w:cs="Times New Roman"/>
          <w:sz w:val="28"/>
          <w:szCs w:val="28"/>
        </w:rPr>
        <w:br/>
        <w:t>«Бабушка Маланья»</w:t>
      </w:r>
      <w:r w:rsidRPr="009F5EE5">
        <w:rPr>
          <w:rFonts w:ascii="Times New Roman" w:hAnsi="Times New Roman" w:cs="Times New Roman"/>
          <w:sz w:val="28"/>
          <w:szCs w:val="28"/>
        </w:rPr>
        <w:br/>
        <w:t>«Волк и семеро козлят»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«У медведя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 xml:space="preserve"> бору»</w:t>
      </w:r>
      <w:r w:rsidRPr="009F5EE5">
        <w:rPr>
          <w:rFonts w:ascii="Times New Roman" w:hAnsi="Times New Roman" w:cs="Times New Roman"/>
          <w:sz w:val="28"/>
          <w:szCs w:val="28"/>
        </w:rPr>
        <w:br/>
        <w:t>«Гуси - лебеди»</w:t>
      </w:r>
      <w:r w:rsidRPr="009F5EE5">
        <w:rPr>
          <w:rFonts w:ascii="Times New Roman" w:hAnsi="Times New Roman" w:cs="Times New Roman"/>
          <w:sz w:val="28"/>
          <w:szCs w:val="28"/>
        </w:rPr>
        <w:br/>
        <w:t>«Кот и мышь»</w:t>
      </w:r>
      <w:r w:rsidRPr="009F5EE5">
        <w:rPr>
          <w:rFonts w:ascii="Times New Roman" w:hAnsi="Times New Roman" w:cs="Times New Roman"/>
          <w:sz w:val="28"/>
          <w:szCs w:val="28"/>
        </w:rPr>
        <w:br/>
        <w:t>«Курочка - хохлатка»</w:t>
      </w:r>
      <w:r w:rsidRPr="009F5EE5">
        <w:rPr>
          <w:rFonts w:ascii="Times New Roman" w:hAnsi="Times New Roman" w:cs="Times New Roman"/>
          <w:sz w:val="28"/>
          <w:szCs w:val="28"/>
        </w:rPr>
        <w:br/>
        <w:t>«Золотые ворота».</w:t>
      </w:r>
      <w:r w:rsidRPr="009F5EE5">
        <w:rPr>
          <w:rFonts w:ascii="Times New Roman" w:hAnsi="Times New Roman" w:cs="Times New Roman"/>
          <w:sz w:val="28"/>
          <w:szCs w:val="28"/>
        </w:rPr>
        <w:br/>
        <w:t>2.Физминутки: «Сказки», «Колобок», «Теремок», «Репка»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3. Пальчиковые игры: «Сидели два медведя», «Заяц и лиса», «Петушок»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4.Упражнения для развития дыхания: «Забей мышатам гол», «Волшебные цветы».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proofErr w:type="gramStart"/>
      <w:r w:rsidRPr="009F5EE5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с использованием тренажера «Су –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>» («Колючий еж», «Испечем мы каравай», с использованием природного материала (шишки и горох)</w:t>
      </w:r>
      <w:proofErr w:type="gramEnd"/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6. Пальчиковые шаги: «Зайчик», «Курочка»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7.Ритмопластика: «Мокрые зайчата», «Муравьи».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 </w:t>
      </w:r>
      <w:r w:rsidRPr="009F5EE5">
        <w:rPr>
          <w:rFonts w:ascii="Times New Roman" w:hAnsi="Times New Roman" w:cs="Times New Roman"/>
          <w:b/>
          <w:sz w:val="28"/>
          <w:szCs w:val="28"/>
        </w:rPr>
        <w:t>Завершающий этап</w:t>
      </w:r>
      <w:r w:rsidRPr="009F5EE5">
        <w:rPr>
          <w:rFonts w:ascii="Times New Roman" w:hAnsi="Times New Roman" w:cs="Times New Roman"/>
          <w:sz w:val="28"/>
          <w:szCs w:val="28"/>
        </w:rPr>
        <w:br/>
        <w:t>Цель: проанализировать и обобщить результаты, полученные в процессе проектно-исследовательской деятельности.</w:t>
      </w:r>
    </w:p>
    <w:p w:rsidR="005F3760" w:rsidRPr="009F5EE5" w:rsidRDefault="005F3760" w:rsidP="005F3760">
      <w:p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- Самиздат  “Цветные сказки»</w:t>
      </w:r>
      <w:r w:rsidRPr="009F5EE5">
        <w:rPr>
          <w:rFonts w:ascii="Times New Roman" w:hAnsi="Times New Roman" w:cs="Times New Roman"/>
          <w:sz w:val="28"/>
          <w:szCs w:val="28"/>
        </w:rPr>
        <w:br/>
        <w:t>- Оформление выставки рисунков «Русские народные сказки»</w:t>
      </w:r>
      <w:r w:rsidRPr="009F5EE5">
        <w:rPr>
          <w:rFonts w:ascii="Times New Roman" w:hAnsi="Times New Roman" w:cs="Times New Roman"/>
          <w:sz w:val="28"/>
          <w:szCs w:val="28"/>
        </w:rPr>
        <w:br/>
        <w:t>- - Проведение викторины «Путешествие по сказкам»</w:t>
      </w:r>
      <w:r w:rsidRPr="009F5EE5">
        <w:rPr>
          <w:rFonts w:ascii="Times New Roman" w:hAnsi="Times New Roman" w:cs="Times New Roman"/>
          <w:sz w:val="28"/>
          <w:szCs w:val="28"/>
        </w:rPr>
        <w:br/>
        <w:t>- Показ сказки «Колобок»</w:t>
      </w:r>
      <w:r w:rsidRPr="009F5EE5">
        <w:rPr>
          <w:rFonts w:ascii="Times New Roman" w:hAnsi="Times New Roman" w:cs="Times New Roman"/>
          <w:sz w:val="28"/>
          <w:szCs w:val="28"/>
        </w:rPr>
        <w:br/>
        <w:t>- Итоговое мероприятие «По страницам сказок»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b/>
          <w:sz w:val="28"/>
          <w:szCs w:val="28"/>
        </w:rPr>
        <w:t>Список художественных произведений для совместного чтения, просмотра, обсуждения</w:t>
      </w:r>
      <w:r w:rsidRPr="009F5EE5">
        <w:rPr>
          <w:rFonts w:ascii="Times New Roman" w:hAnsi="Times New Roman" w:cs="Times New Roman"/>
          <w:sz w:val="28"/>
          <w:szCs w:val="28"/>
        </w:rPr>
        <w:br/>
        <w:t>по теме «В гостях у сказки»</w:t>
      </w:r>
      <w:r w:rsidRPr="009F5EE5"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lastRenderedPageBreak/>
        <w:t>- «Петушок – золотой гребешок»</w:t>
      </w:r>
      <w:r w:rsidRPr="009F5EE5">
        <w:rPr>
          <w:rFonts w:ascii="Times New Roman" w:hAnsi="Times New Roman" w:cs="Times New Roman"/>
          <w:sz w:val="28"/>
          <w:szCs w:val="28"/>
        </w:rPr>
        <w:br/>
        <w:t>- «Гуси-лебеди»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- «Сестрица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 братец Иванушка»</w:t>
      </w:r>
      <w:r w:rsidRPr="009F5EE5">
        <w:rPr>
          <w:rFonts w:ascii="Times New Roman" w:hAnsi="Times New Roman" w:cs="Times New Roman"/>
          <w:sz w:val="28"/>
          <w:szCs w:val="28"/>
        </w:rPr>
        <w:br/>
        <w:t>- «По щучьему велению»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Pr="009F5EE5">
        <w:rPr>
          <w:rFonts w:ascii="Times New Roman" w:hAnsi="Times New Roman" w:cs="Times New Roman"/>
          <w:sz w:val="28"/>
          <w:szCs w:val="28"/>
        </w:rPr>
        <w:br/>
        <w:t>-«Курочка Ряба»</w:t>
      </w:r>
      <w:r w:rsidRPr="009F5EE5">
        <w:rPr>
          <w:rFonts w:ascii="Times New Roman" w:hAnsi="Times New Roman" w:cs="Times New Roman"/>
          <w:sz w:val="28"/>
          <w:szCs w:val="28"/>
        </w:rPr>
        <w:br/>
        <w:t>-«Зимовье зверей»</w:t>
      </w:r>
      <w:r w:rsidRPr="009F5EE5">
        <w:rPr>
          <w:rFonts w:ascii="Times New Roman" w:hAnsi="Times New Roman" w:cs="Times New Roman"/>
          <w:sz w:val="28"/>
          <w:szCs w:val="28"/>
        </w:rPr>
        <w:br/>
        <w:t>-«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 лиса»</w:t>
      </w:r>
      <w:r w:rsidRPr="009F5EE5">
        <w:rPr>
          <w:rFonts w:ascii="Times New Roman" w:hAnsi="Times New Roman" w:cs="Times New Roman"/>
          <w:sz w:val="28"/>
          <w:szCs w:val="28"/>
        </w:rPr>
        <w:br/>
        <w:t>-«Три медведя»</w:t>
      </w:r>
      <w:r w:rsidRPr="009F5EE5">
        <w:rPr>
          <w:rFonts w:ascii="Times New Roman" w:hAnsi="Times New Roman" w:cs="Times New Roman"/>
          <w:sz w:val="28"/>
          <w:szCs w:val="28"/>
        </w:rPr>
        <w:br/>
        <w:t>-«Кот, Петух и Лиса»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«Теремок»</w:t>
      </w:r>
      <w:r w:rsidRPr="009F5EE5">
        <w:rPr>
          <w:rFonts w:ascii="Times New Roman" w:hAnsi="Times New Roman" w:cs="Times New Roman"/>
          <w:sz w:val="28"/>
          <w:szCs w:val="28"/>
        </w:rPr>
        <w:br/>
        <w:t>-«Колобок»</w:t>
      </w:r>
      <w:r w:rsidRPr="009F5EE5">
        <w:rPr>
          <w:rFonts w:ascii="Times New Roman" w:hAnsi="Times New Roman" w:cs="Times New Roman"/>
          <w:sz w:val="28"/>
          <w:szCs w:val="28"/>
        </w:rPr>
        <w:br/>
      </w:r>
    </w:p>
    <w:p w:rsidR="005F3760" w:rsidRPr="009F5EE5" w:rsidRDefault="005F3760" w:rsidP="005F3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Работа с детьми: 1 неделя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Беседа «Мы любим русские народные сказки»;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Пересказ сказки: «Пузырь, соломинка и лапоть»;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Речевое окно: «Лиса»;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Чтение русской народной сказки: «Три медведя»;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Рисование по сказке: «Три медведя»;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Русские народные игры: «У медведя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 xml:space="preserve"> бору», «Гуси – лебеди»;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Пальчиковые шаги: «Зайчик»;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Упражнение на дыхание: «Забей мышатам гол»;</w:t>
      </w:r>
    </w:p>
    <w:p w:rsidR="005F3760" w:rsidRPr="009F5EE5" w:rsidRDefault="005F3760" w:rsidP="005F37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Показ воспитателем театра на магнитах: «Гуси – лебеди».</w:t>
      </w:r>
    </w:p>
    <w:p w:rsidR="005F3760" w:rsidRPr="009F5EE5" w:rsidRDefault="005F3760" w:rsidP="005F3760">
      <w:pPr>
        <w:pStyle w:val="a5"/>
        <w:ind w:left="2844" w:firstLine="696"/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2 неделя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1.Квест – игра: «Русские волшебные сказки из волшебного сундучка»;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2. Творческое рассказывание по сказке: «Теремок» (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>);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3. Сюжетно - ролевая игра: «Мы артисты кукольного театра»;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4. Чтение сказки: «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избушка»;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Апликация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по сказке: «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избушка»;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6. Дидактические игры: «Из какой мы сказки?», «Из какой сказки волшебная вещь?»;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7.  Подвижные игры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Кот и мышь»</w:t>
      </w:r>
      <w:r w:rsidRPr="009F5EE5">
        <w:rPr>
          <w:rFonts w:ascii="Times New Roman" w:hAnsi="Times New Roman" w:cs="Times New Roman"/>
          <w:sz w:val="28"/>
          <w:szCs w:val="28"/>
        </w:rPr>
        <w:br/>
        <w:t>«Курочка - хохлатка»;</w:t>
      </w:r>
    </w:p>
    <w:p w:rsidR="005F3760" w:rsidRPr="009F5EE5" w:rsidRDefault="005F3760" w:rsidP="005F3760">
      <w:pPr>
        <w:pStyle w:val="a5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8.  Просмотр представления «Как Незнайка выбирал себе профессию» (театр «Иллюзия» г. Новосибирск)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5F3760" w:rsidRPr="009F5EE5" w:rsidRDefault="005F3760" w:rsidP="005F37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9. Ритмопластика: «Мокрые зайчата», «Муравьи».</w:t>
      </w:r>
    </w:p>
    <w:p w:rsidR="005F3760" w:rsidRPr="009F5EE5" w:rsidRDefault="005F3760" w:rsidP="005F3760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3 неделя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9F5EE5">
        <w:rPr>
          <w:rFonts w:ascii="Times New Roman" w:hAnsi="Times New Roman" w:cs="Times New Roman"/>
          <w:b/>
          <w:sz w:val="28"/>
          <w:szCs w:val="28"/>
        </w:rPr>
        <w:t>е</w:t>
      </w:r>
      <w:r w:rsidRPr="009F5EE5">
        <w:rPr>
          <w:rFonts w:ascii="Times New Roman" w:hAnsi="Times New Roman" w:cs="Times New Roman"/>
          <w:sz w:val="28"/>
          <w:szCs w:val="28"/>
        </w:rPr>
        <w:t>седа: «Лучшие друзья»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 ;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br/>
        <w:t>«Путешествие в королевство сказок»;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В. Васнецова: «Кто рисует картинки к сказкам»;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с использованием природного материала;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 Пальчиковые игры: «Сидели два медведя», «Заяц и лиса»;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Подвижные игры: «Водяной», «Бабушка Маланья»;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Целевая прогулка к сельскому ДК;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Дидактические игры: «Назови сказку». «Что сначала, что </w:t>
      </w:r>
      <w:r w:rsidRPr="009F5EE5">
        <w:rPr>
          <w:rFonts w:ascii="Times New Roman" w:hAnsi="Times New Roman" w:cs="Times New Roman"/>
          <w:sz w:val="28"/>
          <w:szCs w:val="28"/>
        </w:rPr>
        <w:br/>
        <w:t>потом», «Из какой мы сказки?»;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Показ воспитателем театров по сказкам: 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избушка» (Бибабо) </w:t>
      </w:r>
      <w:r w:rsidRPr="009F5EE5">
        <w:rPr>
          <w:rFonts w:ascii="Times New Roman" w:hAnsi="Times New Roman" w:cs="Times New Roman"/>
          <w:sz w:val="28"/>
          <w:szCs w:val="28"/>
        </w:rPr>
        <w:br/>
        <w:t>-«Петушок и бобовое зёрнышко»;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Игра – драматизация по сказке: «Колобок»;</w:t>
      </w:r>
    </w:p>
    <w:p w:rsidR="005F3760" w:rsidRPr="009F5EE5" w:rsidRDefault="005F3760" w:rsidP="005F376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Сюжетно – ролевая игра: «Путешествие в театр».</w:t>
      </w:r>
    </w:p>
    <w:p w:rsidR="005F3760" w:rsidRPr="009F5EE5" w:rsidRDefault="005F3760" w:rsidP="005F37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4 неделя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Игра – викторина: «Путешествие по сказкам»;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Чтение сказок:  «Сестрица </w:t>
      </w:r>
      <w:proofErr w:type="spellStart"/>
      <w:r w:rsidRPr="009F5EE5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и братец Иванушка»,</w:t>
      </w:r>
      <w:r w:rsidRPr="009F5EE5">
        <w:rPr>
          <w:rFonts w:ascii="Times New Roman" w:hAnsi="Times New Roman" w:cs="Times New Roman"/>
          <w:sz w:val="28"/>
          <w:szCs w:val="28"/>
        </w:rPr>
        <w:br/>
        <w:t xml:space="preserve"> «По щучьему велению»;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Просмотр мультфильмов: «Зимовье зверей», «Колобок»;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Лепка из соленого теста: «Колобок»;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 Пальчиковые игры: «Сидели два медведя», «Заяц и лиса», «Петушок»;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Инсценировка сказки: «Колобок»;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F5EE5">
        <w:rPr>
          <w:rFonts w:ascii="Times New Roman" w:hAnsi="Times New Roman" w:cs="Times New Roman"/>
          <w:sz w:val="28"/>
          <w:szCs w:val="28"/>
        </w:rPr>
        <w:t>Триз</w:t>
      </w:r>
      <w:proofErr w:type="spellEnd"/>
      <w:r w:rsidRPr="009F5EE5">
        <w:rPr>
          <w:rFonts w:ascii="Times New Roman" w:hAnsi="Times New Roman" w:cs="Times New Roman"/>
          <w:sz w:val="28"/>
          <w:szCs w:val="28"/>
        </w:rPr>
        <w:t xml:space="preserve"> – игра: «Хорошо – плохо»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>что есть сказки);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Итоговое мероприятие: «По страницам сказок»;</w:t>
      </w:r>
    </w:p>
    <w:p w:rsidR="005F3760" w:rsidRPr="009F5EE5" w:rsidRDefault="005F3760" w:rsidP="005F37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Рассказывание детьми сказок, придуманных вместе с родителями: «Цветные сказки» (самиздат)</w:t>
      </w:r>
    </w:p>
    <w:p w:rsidR="005F3760" w:rsidRPr="009F5EE5" w:rsidRDefault="005F3760" w:rsidP="005F3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  <w:r w:rsidRPr="009F5EE5">
        <w:rPr>
          <w:rFonts w:ascii="Times New Roman" w:hAnsi="Times New Roman" w:cs="Times New Roman"/>
          <w:sz w:val="28"/>
          <w:szCs w:val="28"/>
        </w:rPr>
        <w:br/>
        <w:t>1.Консультации: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«Сказка в жизни ребенка»</w:t>
      </w:r>
      <w:r>
        <w:rPr>
          <w:rFonts w:ascii="Times New Roman" w:hAnsi="Times New Roman" w:cs="Times New Roman"/>
          <w:sz w:val="28"/>
          <w:szCs w:val="28"/>
        </w:rPr>
        <w:br/>
        <w:t xml:space="preserve"> «Читайте детям сказки»</w:t>
      </w:r>
      <w:r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>«Сказка ложь, да в ней намек, добрым молодцам урок»).</w:t>
      </w:r>
      <w:r w:rsidRPr="009F5EE5">
        <w:rPr>
          <w:rFonts w:ascii="Times New Roman" w:hAnsi="Times New Roman" w:cs="Times New Roman"/>
          <w:sz w:val="28"/>
          <w:szCs w:val="28"/>
        </w:rPr>
        <w:br/>
        <w:t>2.Оформление книги « Цветные сказки» (самиздат)</w:t>
      </w:r>
      <w:r>
        <w:rPr>
          <w:rFonts w:ascii="Times New Roman" w:hAnsi="Times New Roman" w:cs="Times New Roman"/>
          <w:sz w:val="28"/>
          <w:szCs w:val="28"/>
        </w:rPr>
        <w:br/>
      </w:r>
      <w:r w:rsidRPr="009F5EE5">
        <w:rPr>
          <w:rFonts w:ascii="Times New Roman" w:hAnsi="Times New Roman" w:cs="Times New Roman"/>
          <w:sz w:val="28"/>
          <w:szCs w:val="28"/>
        </w:rPr>
        <w:t xml:space="preserve"> «Русские народные сказки» (рисунки).</w:t>
      </w:r>
      <w:proofErr w:type="gramEnd"/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 xml:space="preserve">3. Праздник: «В гостях у Колобка», </w:t>
      </w:r>
      <w:proofErr w:type="gramStart"/>
      <w:r w:rsidRPr="009F5EE5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Pr="009F5EE5">
        <w:rPr>
          <w:rFonts w:ascii="Times New Roman" w:hAnsi="Times New Roman" w:cs="Times New Roman"/>
          <w:sz w:val="28"/>
          <w:szCs w:val="28"/>
        </w:rPr>
        <w:t xml:space="preserve"> Дню Матери.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hAnsi="Times New Roman" w:cs="Times New Roman"/>
          <w:sz w:val="28"/>
          <w:szCs w:val="28"/>
        </w:rPr>
        <w:t>4. Участие родителей в оформлении развивающей среды в центре сказок.</w:t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  <w:r w:rsidRPr="009F5E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Литература: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Антипина Е.А. «Театрализованная деятельность в детском саду: игры, упражнения, сценарии» М.: ТЦ Сфера, 2003.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proofErr w:type="spellStart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Битютская</w:t>
      </w:r>
      <w:proofErr w:type="spellEnd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Н.П. - автор-составитель. «Система педагогического проектирования: опыт работы, проекты». Издательство «Учитель». Волгоград, 2012.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proofErr w:type="spellStart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Джежелей</w:t>
      </w:r>
      <w:proofErr w:type="spellEnd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 «Колобок. Литературные игры и забавы» М.: «Просвещение», 1994.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proofErr w:type="spellStart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Доронова</w:t>
      </w:r>
      <w:proofErr w:type="spellEnd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Т.Н. «Играем в театр: театрализованная деятельность детей 4-6 лет: Метод</w:t>
      </w:r>
      <w:proofErr w:type="gramStart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 для воспитателей дошкольного образовательного учреждения.»-2-е изд.-М.: Просвещение, 2005.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Малова В.В. «Конспекты занятий по духовно-нравственному воспитанию дошкольников на материале русской народной культуре» - М. «ВАЛДОС», 2013.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Рыжова Н., Логинова Л., </w:t>
      </w:r>
      <w:proofErr w:type="spellStart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Данюкова</w:t>
      </w:r>
      <w:proofErr w:type="spellEnd"/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«Мини - музей в детском саду» - М.: «ЛИНКА-ПРЕСС», 2008.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Кудрявцева Н.Ю. «Готовимся к празднику. Методика изготовления костюмов, кукол, декораций для детского спектакля» - М.: Школьная Пресса, 2011.</w:t>
      </w:r>
      <w:r w:rsidRPr="009F5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3760" w:rsidRPr="009F5EE5" w:rsidRDefault="005F3760" w:rsidP="005F3760">
      <w:pPr>
        <w:rPr>
          <w:rFonts w:ascii="Times New Roman" w:hAnsi="Times New Roman" w:cs="Times New Roman"/>
          <w:sz w:val="28"/>
          <w:szCs w:val="28"/>
        </w:rPr>
      </w:pPr>
    </w:p>
    <w:p w:rsidR="005F3760" w:rsidRDefault="005F3760" w:rsidP="005F3760">
      <w:pPr>
        <w:rPr>
          <w:rFonts w:ascii="Times New Roman" w:hAnsi="Times New Roman" w:cs="Times New Roman"/>
          <w:sz w:val="32"/>
          <w:szCs w:val="32"/>
        </w:rPr>
      </w:pPr>
    </w:p>
    <w:p w:rsidR="005F3760" w:rsidRDefault="005F3760" w:rsidP="005F3760">
      <w:pPr>
        <w:rPr>
          <w:rFonts w:ascii="Times New Roman" w:hAnsi="Times New Roman" w:cs="Times New Roman"/>
          <w:sz w:val="32"/>
          <w:szCs w:val="32"/>
        </w:rPr>
      </w:pPr>
    </w:p>
    <w:p w:rsidR="005F3760" w:rsidRDefault="005F3760" w:rsidP="005F3760">
      <w:pPr>
        <w:rPr>
          <w:rFonts w:ascii="Times New Roman" w:hAnsi="Times New Roman" w:cs="Times New Roman"/>
          <w:sz w:val="32"/>
          <w:szCs w:val="32"/>
        </w:rPr>
      </w:pPr>
    </w:p>
    <w:p w:rsidR="005F3760" w:rsidRDefault="005F3760" w:rsidP="005F3760">
      <w:pPr>
        <w:rPr>
          <w:rFonts w:ascii="Times New Roman" w:hAnsi="Times New Roman" w:cs="Times New Roman"/>
          <w:sz w:val="32"/>
          <w:szCs w:val="32"/>
        </w:rPr>
      </w:pPr>
    </w:p>
    <w:p w:rsidR="005F3760" w:rsidRPr="00D01F84" w:rsidRDefault="005F3760" w:rsidP="005F376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4"/>
        <w:gridCol w:w="4967"/>
      </w:tblGrid>
      <w:tr w:rsidR="005F3760" w:rsidTr="005F3760">
        <w:tc>
          <w:tcPr>
            <w:tcW w:w="4604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4150" cy="2143125"/>
                  <wp:effectExtent l="0" t="0" r="0" b="0"/>
                  <wp:docPr id="96" name="Рисунок 96" descr="H:\DCIM\100MSDCF\DSC0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00MSDCF\DSC0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98" cy="21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5056" cy="2194310"/>
                  <wp:effectExtent l="0" t="0" r="0" b="0"/>
                  <wp:docPr id="108" name="Рисунок 108" descr="H:\DCIM\100MSDCF\DSC0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DCIM\100MSDCF\DSC0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72" cy="2195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760" w:rsidTr="005F3760">
        <w:tc>
          <w:tcPr>
            <w:tcW w:w="4604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«Тантамарески»</w:t>
            </w:r>
          </w:p>
        </w:tc>
        <w:tc>
          <w:tcPr>
            <w:tcW w:w="4967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Рисование по сказке «Три медведя»</w:t>
            </w:r>
          </w:p>
        </w:tc>
      </w:tr>
      <w:tr w:rsidR="005F3760" w:rsidTr="005F3760">
        <w:tc>
          <w:tcPr>
            <w:tcW w:w="4604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2205" cy="1779215"/>
                  <wp:effectExtent l="0" t="209550" r="0" b="183515"/>
                  <wp:docPr id="109" name="Рисунок 109" descr="H:\DCIM\100MSDCF\DSC0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DCIM\100MSDCF\DSC0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90274" cy="178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620328" cy="1965710"/>
                  <wp:effectExtent l="0" t="0" r="0" b="0"/>
                  <wp:docPr id="105" name="Рисунок 105" descr="H:\DCIM\100MSDCF\DSC0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00MSDCF\DSC0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28" cy="196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760" w:rsidTr="005F3760">
        <w:tc>
          <w:tcPr>
            <w:tcW w:w="4604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Центр «Сказка»</w:t>
            </w:r>
          </w:p>
        </w:tc>
        <w:tc>
          <w:tcPr>
            <w:tcW w:w="4967" w:type="dxa"/>
          </w:tcPr>
          <w:p w:rsidR="005F3760" w:rsidRPr="0018276C" w:rsidRDefault="005F3760" w:rsidP="00262BBF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tab/>
            </w:r>
            <w:r w:rsidRPr="0018276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Дисковый театр</w:t>
            </w:r>
          </w:p>
        </w:tc>
      </w:tr>
      <w:tr w:rsidR="005F3760" w:rsidTr="005F3760">
        <w:tc>
          <w:tcPr>
            <w:tcW w:w="4604" w:type="dxa"/>
          </w:tcPr>
          <w:p w:rsidR="005F3760" w:rsidRDefault="005F3760" w:rsidP="00262BBF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1814" cy="2040253"/>
                  <wp:effectExtent l="0" t="209550" r="0" b="189230"/>
                  <wp:docPr id="106" name="Рисунок 106" descr="H:\DCIM\100MSDCF\DSC0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DCIM\100MSDCF\DSC0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61241" cy="2048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5F3760" w:rsidRDefault="005F3760" w:rsidP="00262BBF">
            <w:pPr>
              <w:tabs>
                <w:tab w:val="left" w:pos="1800"/>
              </w:tabs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098" cy="2228850"/>
                  <wp:effectExtent l="0" t="0" r="0" b="0"/>
                  <wp:docPr id="107" name="Рисунок 107" descr="H:\DCIM\100MSDCF\DSC0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00MSDCF\DSC0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715" cy="2232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Default="005F3760" w:rsidP="00262BBF">
            <w:pPr>
              <w:tabs>
                <w:tab w:val="left" w:pos="1800"/>
              </w:tabs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514600" cy="1886396"/>
                  <wp:effectExtent l="0" t="0" r="0" b="0"/>
                  <wp:docPr id="104" name="Рисунок 104" descr="H:\DCIM\100MSDCF\DSC0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00MSDCF\DSC0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28" cy="1889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Pr="00627666" w:rsidRDefault="005F3760" w:rsidP="00262BBF">
            <w:pPr>
              <w:tabs>
                <w:tab w:val="left" w:pos="1800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2766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Театральная студия «Сказка»</w:t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Pr="00627666" w:rsidRDefault="005F3760" w:rsidP="00262BBF">
            <w:pPr>
              <w:tabs>
                <w:tab w:val="left" w:pos="1800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806037" cy="2105025"/>
                  <wp:effectExtent l="0" t="0" r="0" b="0"/>
                  <wp:docPr id="103" name="Рисунок 103" descr="H:\DCIM\100MSDCF\DSC0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DCIM\100MSDCF\DSC0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59" cy="210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Pr="00627666" w:rsidRDefault="005F3760" w:rsidP="00262BBF">
            <w:pPr>
              <w:tabs>
                <w:tab w:val="left" w:pos="1800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2766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Театр на тарелках</w:t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Pr="00627666" w:rsidRDefault="005F3760" w:rsidP="00262BBF">
            <w:pPr>
              <w:tabs>
                <w:tab w:val="left" w:pos="1800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714625" cy="1885950"/>
                  <wp:effectExtent l="0" t="0" r="0" b="0"/>
                  <wp:docPr id="101" name="Рисунок 101" descr="H:\DCIM\100MSDCF\DSC0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0MSDCF\DSC0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87" cy="189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Pr="00627666" w:rsidRDefault="005F3760" w:rsidP="00262BBF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62766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Речевое окно «Лиса»</w:t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Pr="00627666" w:rsidRDefault="005F3760" w:rsidP="00262BBF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717158" cy="2038350"/>
                  <wp:effectExtent l="0" t="0" r="0" b="0"/>
                  <wp:docPr id="98" name="Рисунок 98" descr="H:\DCIM\100MSDCF\DSC0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0MSDCF\DSC0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34" cy="2040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Pr="00627666" w:rsidRDefault="005F3760" w:rsidP="00262BBF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Умный домик «Придумай сказку..»</w:t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Default="005F3760" w:rsidP="00262BBF">
            <w:pPr>
              <w:tabs>
                <w:tab w:val="left" w:pos="1800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882773" cy="1412413"/>
                  <wp:effectExtent l="0" t="228600" r="0" b="187787"/>
                  <wp:docPr id="99" name="Рисунок 99" descr="H:\DCIM\100MSDCF\DSC0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00MSDCF\DSC02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8174" cy="141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B25E6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t xml:space="preserve">                            </w:t>
            </w:r>
            <w:r w:rsidR="00CB25E6" w:rsidRPr="00CB25E6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983780" cy="1488185"/>
                  <wp:effectExtent l="0" t="247650" r="0" b="226315"/>
                  <wp:docPr id="5" name="Рисунок 102" descr="H:\DCIM\100MSDCF\DSC0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0MSDCF\DSC0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3388" cy="1495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25E6" w:rsidRDefault="005F3760" w:rsidP="00CB25E6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  «Пальчиковые шаги»                          </w:t>
            </w:r>
            <w:r w:rsidR="00CB25E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Инсценировка сказки «Колобок»</w:t>
            </w:r>
          </w:p>
          <w:p w:rsidR="005F3760" w:rsidRDefault="00CB25E6" w:rsidP="00262BBF">
            <w:pPr>
              <w:tabs>
                <w:tab w:val="left" w:pos="1800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   </w:t>
            </w:r>
            <w:r w:rsidR="005F37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                                 </w:t>
            </w:r>
          </w:p>
          <w:p w:rsidR="005F3760" w:rsidRDefault="005F3760" w:rsidP="00262BBF">
            <w:pPr>
              <w:tabs>
                <w:tab w:val="left" w:pos="1800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5F3760" w:rsidRDefault="005F3760" w:rsidP="005F3760">
            <w:pPr>
              <w:tabs>
                <w:tab w:val="left" w:pos="1800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t xml:space="preserve">                                    </w:t>
            </w:r>
          </w:p>
        </w:tc>
      </w:tr>
      <w:tr w:rsidR="005F3760" w:rsidTr="005F3760">
        <w:tc>
          <w:tcPr>
            <w:tcW w:w="9571" w:type="dxa"/>
            <w:gridSpan w:val="2"/>
          </w:tcPr>
          <w:p w:rsidR="005F3760" w:rsidRDefault="005F3760" w:rsidP="005F3760">
            <w:pPr>
              <w:tabs>
                <w:tab w:val="left" w:pos="1800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:rsidR="00840561" w:rsidRDefault="00840561" w:rsidP="00CB25E6"/>
    <w:sectPr w:rsidR="00840561" w:rsidSect="0084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26FF1"/>
    <w:multiLevelType w:val="hybridMultilevel"/>
    <w:tmpl w:val="77E63F32"/>
    <w:lvl w:ilvl="0" w:tplc="D6F411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949C3"/>
    <w:multiLevelType w:val="hybridMultilevel"/>
    <w:tmpl w:val="EDBAB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664FC0"/>
    <w:multiLevelType w:val="hybridMultilevel"/>
    <w:tmpl w:val="9B36E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760"/>
    <w:rsid w:val="005F3760"/>
    <w:rsid w:val="00840561"/>
    <w:rsid w:val="00AC15B2"/>
    <w:rsid w:val="00CB2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F376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5F3760"/>
    <w:rPr>
      <w:rFonts w:eastAsiaTheme="minorEastAsia"/>
    </w:rPr>
  </w:style>
  <w:style w:type="paragraph" w:styleId="a5">
    <w:name w:val="List Paragraph"/>
    <w:basedOn w:val="a"/>
    <w:uiPriority w:val="34"/>
    <w:qFormat/>
    <w:rsid w:val="005F3760"/>
    <w:pPr>
      <w:ind w:left="720"/>
      <w:contextualSpacing/>
    </w:pPr>
  </w:style>
  <w:style w:type="table" w:styleId="a6">
    <w:name w:val="Table Grid"/>
    <w:basedOn w:val="a1"/>
    <w:uiPriority w:val="59"/>
    <w:rsid w:val="005F3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F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1874</Words>
  <Characters>10686</Characters>
  <Application>Microsoft Office Word</Application>
  <DocSecurity>0</DocSecurity>
  <Lines>89</Lines>
  <Paragraphs>25</Paragraphs>
  <ScaleCrop>false</ScaleCrop>
  <Company/>
  <LinksUpToDate>false</LinksUpToDate>
  <CharactersWithSpaces>12535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2019-12-09T05:41:00Z</dcterms:created>
  <dcterms:modified xsi:type="dcterms:W3CDTF">2019-12-09T05:51:00Z</dcterms:modified>
</cp:coreProperties>
</file>